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2F" w:rsidRPr="00C6022F" w:rsidRDefault="00C6022F" w:rsidP="00C6022F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32"/>
          <w:szCs w:val="32"/>
          <w:lang w:eastAsia="hu-HU"/>
        </w:rPr>
      </w:pPr>
      <w:r w:rsidRPr="00C6022F">
        <w:rPr>
          <w:rFonts w:ascii="Verdana" w:hAnsi="Verdana" w:cs="Verdana"/>
          <w:color w:val="000000"/>
          <w:kern w:val="0"/>
          <w:sz w:val="32"/>
          <w:szCs w:val="32"/>
          <w:lang w:eastAsia="hu-HU"/>
        </w:rPr>
        <w:t>ADATKEZELÉSI Szabályzat</w:t>
      </w:r>
    </w:p>
    <w:p w:rsidR="00C6022F" w:rsidRDefault="00C6022F" w:rsidP="00C6022F">
      <w:pPr>
        <w:suppressAutoHyphens w:val="0"/>
        <w:autoSpaceDE w:val="0"/>
        <w:autoSpaceDN w:val="0"/>
        <w:adjustRightInd w:val="0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C6022F" w:rsidRDefault="00C6022F" w:rsidP="00C6022F">
      <w:pPr>
        <w:suppressAutoHyphens w:val="0"/>
        <w:autoSpaceDE w:val="0"/>
        <w:autoSpaceDN w:val="0"/>
        <w:adjustRightInd w:val="0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C6022F" w:rsidRPr="00FB054B" w:rsidRDefault="00C6022F" w:rsidP="00C6022F">
      <w:pPr>
        <w:pStyle w:val="Listaszerbekezds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rPr>
          <w:rFonts w:ascii="Book Antiqua" w:hAnsi="Book Antiqua" w:cs="Verdana"/>
          <w:b/>
          <w:color w:val="000000"/>
          <w:kern w:val="0"/>
          <w:sz w:val="22"/>
          <w:szCs w:val="22"/>
          <w:lang w:eastAsia="hu-HU"/>
        </w:rPr>
      </w:pPr>
      <w:r w:rsidRPr="00FB054B">
        <w:rPr>
          <w:rFonts w:ascii="Book Antiqua" w:hAnsi="Book Antiqua" w:cs="Verdana"/>
          <w:b/>
          <w:color w:val="000000"/>
          <w:kern w:val="0"/>
          <w:sz w:val="22"/>
          <w:szCs w:val="22"/>
          <w:lang w:eastAsia="hu-HU"/>
        </w:rPr>
        <w:t xml:space="preserve">Általános rendelkezések </w:t>
      </w:r>
    </w:p>
    <w:p w:rsidR="00C6022F" w:rsidRDefault="00C6022F" w:rsidP="00C6022F">
      <w:pPr>
        <w:suppressAutoHyphens w:val="0"/>
        <w:autoSpaceDE w:val="0"/>
        <w:autoSpaceDN w:val="0"/>
        <w:adjustRightInd w:val="0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C6022F" w:rsidRPr="00C6022F" w:rsidRDefault="00C6022F" w:rsidP="00C6022F">
      <w:pPr>
        <w:suppressAutoHyphens w:val="0"/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A jelen Adatvédelmi és Adatkezelési Szabályzat célja, hogy rögzítse </w:t>
      </w:r>
      <w:r w:rsidR="00B12515"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Nagy Tamás E</w:t>
      </w:r>
      <w:proofErr w:type="gramStart"/>
      <w:r w:rsidR="00B12515"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.V</w:t>
      </w:r>
      <w:r w:rsidR="00B12515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.</w:t>
      </w:r>
      <w:proofErr w:type="gramEnd"/>
      <w:r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(székhely: </w:t>
      </w:r>
      <w:r w:rsidR="008B5099"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5100 Jászberény, Álmos utca 5</w:t>
      </w:r>
      <w:r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, Adószám: </w:t>
      </w:r>
      <w:r w:rsidR="00B12515"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60746753136</w:t>
      </w:r>
      <w:r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)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által alkalmazott adatvédelmi és adatkezelési elveket és a Társaság adatvédelmi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és adatkezelési politikáját.</w:t>
      </w:r>
    </w:p>
    <w:p w:rsidR="00C6022F" w:rsidRDefault="00C6022F" w:rsidP="00C6022F">
      <w:pPr>
        <w:suppressAutoHyphens w:val="0"/>
        <w:autoSpaceDE w:val="0"/>
        <w:autoSpaceDN w:val="0"/>
        <w:adjustRightInd w:val="0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C6022F" w:rsidRPr="00C6022F" w:rsidRDefault="00B12515" w:rsidP="00C6022F">
      <w:pPr>
        <w:suppressAutoHyphens w:val="0"/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8B5099">
        <w:rPr>
          <w:rFonts w:ascii="Book Antiqua" w:hAnsi="Book Antiqua" w:cs="Verdana"/>
          <w:kern w:val="0"/>
          <w:sz w:val="22"/>
          <w:szCs w:val="22"/>
          <w:lang w:eastAsia="hu-HU"/>
        </w:rPr>
        <w:t>Nagy Tamás E</w:t>
      </w:r>
      <w:proofErr w:type="gramStart"/>
      <w:r w:rsidRPr="008B5099">
        <w:rPr>
          <w:rFonts w:ascii="Book Antiqua" w:hAnsi="Book Antiqua" w:cs="Verdana"/>
          <w:kern w:val="0"/>
          <w:sz w:val="22"/>
          <w:szCs w:val="22"/>
          <w:lang w:eastAsia="hu-HU"/>
        </w:rPr>
        <w:t>.V.</w:t>
      </w:r>
      <w:proofErr w:type="gramEnd"/>
      <w:r w:rsidRPr="00C6022F">
        <w:rPr>
          <w:rFonts w:ascii="Book Antiqua" w:hAnsi="Book Antiqua"/>
          <w:kern w:val="0"/>
          <w:sz w:val="22"/>
          <w:szCs w:val="22"/>
          <w:lang w:eastAsia="hu-HU"/>
        </w:rPr>
        <w:t xml:space="preserve"> </w:t>
      </w:r>
      <w:proofErr w:type="gramStart"/>
      <w:r w:rsid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üzletszerű</w:t>
      </w:r>
      <w:proofErr w:type="gramEnd"/>
      <w:r w:rsid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gazdasági-kereskedelmi tevékenységet</w:t>
      </w:r>
      <w:r w:rsidR="006D0C5A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folytató </w:t>
      </w:r>
      <w:r w:rsidR="00D91380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(elektronikus kereskedelmi szolgáltatást nyújtó) </w:t>
      </w:r>
      <w:r w:rsid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vállalkozás, mely tevékenysége keretében </w:t>
      </w:r>
      <w:proofErr w:type="spellStart"/>
      <w:r w:rsid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webáruházat</w:t>
      </w:r>
      <w:proofErr w:type="spellEnd"/>
      <w:r w:rsid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üzemeltet és ennek keretében szolgálja ki vásárlói egy részét. </w:t>
      </w:r>
      <w:r w:rsidR="00C6022F"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A jelen Szabályzat célja, hogy a </w:t>
      </w:r>
      <w:r w:rsidRPr="008B5099">
        <w:rPr>
          <w:rFonts w:ascii="Book Antiqua" w:hAnsi="Book Antiqua" w:cs="Verdana"/>
          <w:kern w:val="0"/>
          <w:sz w:val="22"/>
          <w:szCs w:val="22"/>
          <w:lang w:eastAsia="hu-HU"/>
        </w:rPr>
        <w:t>Nagy Tamás E</w:t>
      </w:r>
      <w:proofErr w:type="gramStart"/>
      <w:r w:rsidRPr="008B5099">
        <w:rPr>
          <w:rFonts w:ascii="Book Antiqua" w:hAnsi="Book Antiqua" w:cs="Verdana"/>
          <w:kern w:val="0"/>
          <w:sz w:val="22"/>
          <w:szCs w:val="22"/>
          <w:lang w:eastAsia="hu-HU"/>
        </w:rPr>
        <w:t>.V.</w:t>
      </w:r>
      <w:proofErr w:type="gramEnd"/>
      <w:r w:rsidRPr="00C6022F">
        <w:rPr>
          <w:rFonts w:ascii="Book Antiqua" w:hAnsi="Book Antiqua"/>
          <w:kern w:val="0"/>
          <w:sz w:val="22"/>
          <w:szCs w:val="22"/>
          <w:lang w:eastAsia="hu-HU"/>
        </w:rPr>
        <w:t xml:space="preserve"> </w:t>
      </w:r>
      <w:r w:rsidR="00C6022F"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által</w:t>
      </w:r>
      <w:r w:rsid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="00C6022F"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nyújtott szolgáltatások minden terüle</w:t>
      </w:r>
      <w:r w:rsidR="00FB054B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tén, minden egyén (továbbiakban -</w:t>
      </w:r>
      <w:r w:rsidR="00C6022F"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Felhasználó) számára</w:t>
      </w:r>
      <w:r w:rsid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biztosítsák </w:t>
      </w:r>
      <w:r w:rsidR="00FB054B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a gépi adatkezelés során </w:t>
      </w:r>
      <w:r w:rsid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 jogait</w:t>
      </w:r>
      <w:r w:rsidR="00FB054B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,</w:t>
      </w:r>
      <w:r w:rsid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ill. a 2011. évi CXII. törvény</w:t>
      </w:r>
      <w:r w:rsidR="00D91380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, 2001. évi CVIII. törvény</w:t>
      </w:r>
      <w:r w:rsid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szer</w:t>
      </w:r>
      <w:r w:rsidR="00FB054B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inti elvek, jogok rendelkezések</w:t>
      </w:r>
      <w:r w:rsid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="00FB054B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tiszteletben tartását. </w:t>
      </w:r>
      <w:r w:rsidR="00C6022F"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(adatvédelem).</w:t>
      </w:r>
    </w:p>
    <w:p w:rsidR="00C6022F" w:rsidRPr="00C6022F" w:rsidRDefault="00C6022F" w:rsidP="00C6022F">
      <w:pPr>
        <w:suppressAutoHyphens w:val="0"/>
        <w:autoSpaceDE w:val="0"/>
        <w:autoSpaceDN w:val="0"/>
        <w:adjustRightInd w:val="0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C6022F" w:rsidRPr="00FB054B" w:rsidRDefault="00C6022F" w:rsidP="00C6022F">
      <w:pPr>
        <w:pStyle w:val="Listaszerbekezds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rPr>
          <w:rFonts w:ascii="Book Antiqua" w:hAnsi="Book Antiqua" w:cs="Verdana"/>
          <w:b/>
          <w:color w:val="000000"/>
          <w:kern w:val="0"/>
          <w:sz w:val="22"/>
          <w:szCs w:val="22"/>
          <w:lang w:eastAsia="hu-HU"/>
        </w:rPr>
      </w:pPr>
      <w:r w:rsidRPr="00FB054B">
        <w:rPr>
          <w:rFonts w:ascii="Book Antiqua" w:hAnsi="Book Antiqua" w:cs="Verdana"/>
          <w:b/>
          <w:color w:val="000000"/>
          <w:kern w:val="0"/>
          <w:sz w:val="22"/>
          <w:szCs w:val="22"/>
          <w:lang w:eastAsia="hu-HU"/>
        </w:rPr>
        <w:t>Adatkezelő</w:t>
      </w:r>
    </w:p>
    <w:p w:rsidR="00FB054B" w:rsidRDefault="00FB054B" w:rsidP="00FB054B">
      <w:pPr>
        <w:suppressAutoHyphens w:val="0"/>
        <w:autoSpaceDE w:val="0"/>
        <w:autoSpaceDN w:val="0"/>
        <w:adjustRightInd w:val="0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B12515" w:rsidRPr="008B5099" w:rsidRDefault="00B12515" w:rsidP="00B12515">
      <w:pPr>
        <w:tabs>
          <w:tab w:val="left" w:pos="2694"/>
        </w:tabs>
        <w:ind w:left="3261" w:hanging="2694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Cégnév: </w:t>
      </w:r>
      <w:r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ab/>
        <w:t>Nagy Tamás E</w:t>
      </w:r>
      <w:proofErr w:type="gramStart"/>
      <w:r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.V.</w:t>
      </w:r>
      <w:proofErr w:type="gramEnd"/>
      <w:r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(Baj, hogy nem Kft?)</w:t>
      </w:r>
    </w:p>
    <w:p w:rsidR="00B12515" w:rsidRPr="008B5099" w:rsidRDefault="00B12515" w:rsidP="00B12515">
      <w:pPr>
        <w:tabs>
          <w:tab w:val="left" w:pos="2694"/>
        </w:tabs>
        <w:ind w:left="567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Székhely: </w:t>
      </w:r>
      <w:r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ab/>
        <w:t>5100 Jászberény, Álmos utca 5.</w:t>
      </w:r>
    </w:p>
    <w:p w:rsidR="00B12515" w:rsidRPr="008B5099" w:rsidRDefault="00B12515" w:rsidP="00B12515">
      <w:pPr>
        <w:tabs>
          <w:tab w:val="left" w:pos="2694"/>
        </w:tabs>
        <w:ind w:left="567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Adószám: </w:t>
      </w:r>
      <w:r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ab/>
        <w:t>60746753136</w:t>
      </w:r>
    </w:p>
    <w:p w:rsidR="00B12515" w:rsidRPr="008B5099" w:rsidRDefault="00B12515" w:rsidP="00B12515">
      <w:pPr>
        <w:ind w:left="567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 Jász-Nagykun-Szolnok Megyei Kereskedelmi és Iparkamara tagja</w:t>
      </w:r>
    </w:p>
    <w:p w:rsidR="00B12515" w:rsidRPr="008B5099" w:rsidRDefault="00B12515" w:rsidP="00B12515">
      <w:pPr>
        <w:ind w:left="567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Kereskedelmi szolgáltatás nyilvántartásba vételi száma: </w:t>
      </w:r>
      <w:r w:rsidR="008B5099"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22392759</w:t>
      </w:r>
    </w:p>
    <w:p w:rsidR="00B12515" w:rsidRPr="008B5099" w:rsidRDefault="00B12515" w:rsidP="00B12515">
      <w:pPr>
        <w:tabs>
          <w:tab w:val="left" w:pos="2694"/>
        </w:tabs>
        <w:ind w:left="567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E-mail cím:</w:t>
      </w:r>
      <w:r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ab/>
        <w:t>nagytomsky@gmail.com</w:t>
      </w:r>
    </w:p>
    <w:p w:rsidR="006D0C5A" w:rsidRPr="00FB054B" w:rsidRDefault="006D0C5A" w:rsidP="00FB054B">
      <w:pPr>
        <w:suppressAutoHyphens w:val="0"/>
        <w:autoSpaceDE w:val="0"/>
        <w:autoSpaceDN w:val="0"/>
        <w:adjustRightInd w:val="0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FB054B" w:rsidRPr="00FB054B" w:rsidRDefault="006D0C5A" w:rsidP="00C6022F">
      <w:pPr>
        <w:pStyle w:val="Listaszerbekezds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rPr>
          <w:rFonts w:ascii="Book Antiqua" w:hAnsi="Book Antiqua" w:cs="Verdana"/>
          <w:b/>
          <w:color w:val="000000"/>
          <w:kern w:val="0"/>
          <w:sz w:val="22"/>
          <w:szCs w:val="22"/>
          <w:lang w:eastAsia="hu-HU"/>
        </w:rPr>
      </w:pPr>
      <w:r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  <w:t xml:space="preserve">A kezelt </w:t>
      </w:r>
      <w:r w:rsidR="00FB054B" w:rsidRPr="00C6022F"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  <w:t>adatok köre</w:t>
      </w:r>
    </w:p>
    <w:p w:rsidR="00FB054B" w:rsidRDefault="00FB054B" w:rsidP="00FB054B">
      <w:pPr>
        <w:rPr>
          <w:rFonts w:ascii="Book Antiqua" w:hAnsi="Book Antiqua" w:cs="Verdana"/>
          <w:b/>
          <w:color w:val="000000"/>
          <w:kern w:val="0"/>
          <w:sz w:val="22"/>
          <w:szCs w:val="22"/>
          <w:lang w:eastAsia="hu-HU"/>
        </w:rPr>
      </w:pPr>
    </w:p>
    <w:p w:rsidR="00FB054B" w:rsidRDefault="00FB054B" w:rsidP="00FB054B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FB054B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Regisztráció. A regisztráció során a Felhasználónak kötelezően meg kell adnia a következő adatokat:</w:t>
      </w:r>
      <w:r w:rsid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br/>
      </w:r>
    </w:p>
    <w:p w:rsidR="00FB054B" w:rsidRDefault="00FB054B" w:rsidP="00FB054B">
      <w:pPr>
        <w:pStyle w:val="Listaszerbekezds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számlázási cím (számlázási név, utcanév, házszám, település, irányítószám)</w:t>
      </w:r>
    </w:p>
    <w:p w:rsidR="00FB054B" w:rsidRDefault="00FB054B" w:rsidP="00FB054B">
      <w:pPr>
        <w:pStyle w:val="Listaszerbekezds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szállítási cím (szállítási név, utcanév, házszám, település, irányítószám)</w:t>
      </w:r>
    </w:p>
    <w:p w:rsidR="00FB054B" w:rsidRPr="00FB054B" w:rsidRDefault="00FB054B" w:rsidP="00FB054B">
      <w:pPr>
        <w:pStyle w:val="Listaszerbekezds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elérhetőség (telefonszám)</w:t>
      </w:r>
    </w:p>
    <w:p w:rsidR="00FB054B" w:rsidRPr="00FB054B" w:rsidRDefault="00FB054B" w:rsidP="00FB054B">
      <w:pPr>
        <w:suppressAutoHyphens w:val="0"/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FB054B" w:rsidRPr="00FB054B" w:rsidRDefault="00FB054B" w:rsidP="00FB054B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A </w:t>
      </w:r>
      <w:proofErr w:type="spellStart"/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webshop</w:t>
      </w:r>
      <w:proofErr w:type="spellEnd"/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/rendszer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működtetése során technikailag rögzítésre kerülő adatok: a Felhasználó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bejelentkező számítógépének azon adatai, melyek a szolgáltatás igénybe vétele során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generálódnak és melyeket az adatkezelő rendszere a technikai folyamatok automatikus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eredményeként rögzít. Az automatikusan rögzítésre kerülő adatokat a rendszer a Felhasználó külön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nyilatkozata vagy cselekménye nélkül a belépéskor, illetve kilépéskor automatikusan naplózza.</w:t>
      </w:r>
    </w:p>
    <w:p w:rsidR="00FB054B" w:rsidRPr="00C6022F" w:rsidRDefault="00FB054B" w:rsidP="00FB054B">
      <w:pPr>
        <w:suppressAutoHyphens w:val="0"/>
        <w:autoSpaceDE w:val="0"/>
        <w:autoSpaceDN w:val="0"/>
        <w:adjustRightInd w:val="0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FB054B" w:rsidRDefault="00FB054B" w:rsidP="00FB054B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FB054B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Ezen adatok egyéb személyes felhasználói adatokkal - törvény által kötelezővé tett esetek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kivételével - össze nem kapcsolhatók. Az adatokhoz kizárólag az adatkezelő fér hozzá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.</w:t>
      </w:r>
    </w:p>
    <w:p w:rsidR="00FB054B" w:rsidRPr="00FB054B" w:rsidRDefault="00FB054B" w:rsidP="00FB054B">
      <w:pPr>
        <w:rPr>
          <w:rFonts w:ascii="Book Antiqua" w:hAnsi="Book Antiqua" w:cs="Verdana"/>
          <w:b/>
          <w:color w:val="000000"/>
          <w:kern w:val="0"/>
          <w:sz w:val="22"/>
          <w:szCs w:val="22"/>
          <w:lang w:eastAsia="hu-HU"/>
        </w:rPr>
      </w:pPr>
    </w:p>
    <w:p w:rsidR="00FB054B" w:rsidRPr="002F45D5" w:rsidRDefault="00FB054B" w:rsidP="00C6022F">
      <w:pPr>
        <w:pStyle w:val="Listaszerbekezds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rPr>
          <w:rFonts w:ascii="Book Antiqua" w:hAnsi="Book Antiqua" w:cs="Verdana"/>
          <w:b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  <w:t>Az adatkezelés jogalapja, célja és módja</w:t>
      </w:r>
    </w:p>
    <w:p w:rsidR="002F45D5" w:rsidRPr="00FB054B" w:rsidRDefault="002F45D5" w:rsidP="002F45D5">
      <w:pPr>
        <w:pStyle w:val="Listaszerbekezds"/>
        <w:suppressAutoHyphens w:val="0"/>
        <w:autoSpaceDE w:val="0"/>
        <w:autoSpaceDN w:val="0"/>
        <w:adjustRightInd w:val="0"/>
        <w:ind w:left="426"/>
        <w:rPr>
          <w:rFonts w:ascii="Book Antiqua" w:hAnsi="Book Antiqua" w:cs="Verdana"/>
          <w:b/>
          <w:color w:val="000000"/>
          <w:kern w:val="0"/>
          <w:sz w:val="22"/>
          <w:szCs w:val="22"/>
          <w:lang w:eastAsia="hu-HU"/>
        </w:rPr>
      </w:pPr>
    </w:p>
    <w:p w:rsidR="002F45D5" w:rsidRDefault="002F45D5" w:rsidP="002F45D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8B5099">
        <w:rPr>
          <w:rFonts w:ascii="Book Antiqua" w:hAnsi="Book Antiqua" w:cs="Verdana"/>
          <w:kern w:val="0"/>
          <w:sz w:val="22"/>
          <w:szCs w:val="22"/>
          <w:lang w:eastAsia="hu-HU"/>
        </w:rPr>
        <w:t xml:space="preserve">A </w:t>
      </w:r>
      <w:r w:rsidRPr="008B5099">
        <w:rPr>
          <w:rFonts w:ascii="Book Antiqua" w:hAnsi="Book Antiqua" w:cs="Verdana"/>
          <w:b/>
          <w:kern w:val="0"/>
          <w:sz w:val="22"/>
          <w:szCs w:val="22"/>
          <w:lang w:eastAsia="hu-HU"/>
        </w:rPr>
        <w:t>www</w:t>
      </w:r>
      <w:r w:rsidR="00B12515" w:rsidRPr="008B5099">
        <w:rPr>
          <w:rFonts w:ascii="Book Antiqua" w:hAnsi="Book Antiqua" w:cs="Verdana"/>
          <w:b/>
          <w:kern w:val="0"/>
          <w:sz w:val="22"/>
          <w:szCs w:val="22"/>
          <w:lang w:eastAsia="hu-HU"/>
        </w:rPr>
        <w:t>.alomgyarfotostudio</w:t>
      </w:r>
      <w:r w:rsidRPr="008B5099">
        <w:rPr>
          <w:rFonts w:ascii="Book Antiqua" w:hAnsi="Book Antiqua" w:cs="Verdana"/>
          <w:b/>
          <w:kern w:val="0"/>
          <w:sz w:val="22"/>
          <w:szCs w:val="22"/>
          <w:lang w:eastAsia="hu-HU"/>
        </w:rPr>
        <w:t>.hu</w:t>
      </w:r>
      <w:r w:rsidRPr="002D63D4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internetes oldalon (a továbbiakban: Weboldal) található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inte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rnetes tartalmak Felhasználói adatainak adatkezelésére a Felhasználó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önkéntes, megfelelő tájékoztatáson alapuló nyilatkozata alapján</w:t>
      </w:r>
      <w:r w:rsidRPr="002D63D4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kerül sor, amely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lastRenderedPageBreak/>
        <w:t>nyilatkozat tartalmazza a Felhasználók kifejezett hozzájárulását ahhoz, hogy az oldal</w:t>
      </w:r>
      <w:r w:rsidRPr="002D63D4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használata során közölt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, hivatkozott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adataik felhasználásra kerüljenek.</w:t>
      </w:r>
    </w:p>
    <w:p w:rsidR="002F45D5" w:rsidRPr="002D63D4" w:rsidRDefault="002F45D5" w:rsidP="002F45D5">
      <w:pPr>
        <w:suppressAutoHyphens w:val="0"/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6D0C5A" w:rsidRDefault="002F45D5" w:rsidP="002F45D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Az adatkezelés jogalapja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: </w:t>
      </w:r>
    </w:p>
    <w:p w:rsidR="006D0C5A" w:rsidRPr="006D0C5A" w:rsidRDefault="006D0C5A" w:rsidP="006D0C5A">
      <w:pPr>
        <w:pStyle w:val="Listaszerbekezds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2F45D5" w:rsidRDefault="002F45D5" w:rsidP="006D0C5A">
      <w:pPr>
        <w:pStyle w:val="Listaszerbekezds"/>
        <w:suppressAutoHyphens w:val="0"/>
        <w:autoSpaceDE w:val="0"/>
        <w:autoSpaceDN w:val="0"/>
        <w:adjustRightInd w:val="0"/>
        <w:ind w:left="567" w:firstLine="141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2011. évi CXII. tv. (</w:t>
      </w:r>
      <w:proofErr w:type="spellStart"/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Infotv</w:t>
      </w:r>
      <w:proofErr w:type="spellEnd"/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.) 5.§ (1) </w:t>
      </w:r>
      <w:proofErr w:type="spellStart"/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bek</w:t>
      </w:r>
      <w:proofErr w:type="spellEnd"/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. </w:t>
      </w:r>
      <w:proofErr w:type="gramStart"/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</w:t>
      </w:r>
      <w:proofErr w:type="gramEnd"/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) pontja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(a felhasználó önkéntes hozzájárulása).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z adatkezelési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hozzájárulást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a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Felhasználó a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z önkéntes – megfelel</w:t>
      </w:r>
      <w:r w:rsid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ős tájékoztatás alapján történő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hozzájárulással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, a Weboldal használatával, 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és az adatok</w:t>
      </w:r>
      <w:r w:rsidR="006D0C5A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megfelelő megadásával adja meg,</w:t>
      </w:r>
    </w:p>
    <w:p w:rsidR="006D0C5A" w:rsidRDefault="006D0C5A" w:rsidP="006D0C5A">
      <w:pPr>
        <w:pStyle w:val="Listaszerbekezds"/>
        <w:suppressAutoHyphens w:val="0"/>
        <w:autoSpaceDE w:val="0"/>
        <w:autoSpaceDN w:val="0"/>
        <w:adjustRightInd w:val="0"/>
        <w:ind w:left="567" w:firstLine="141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2001. évi CXVIII. törvény 13/A </w:t>
      </w:r>
    </w:p>
    <w:p w:rsidR="002F45D5" w:rsidRPr="002D63D4" w:rsidRDefault="002F45D5" w:rsidP="002F45D5">
      <w:pPr>
        <w:pStyle w:val="Listaszerbekezds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2F45D5" w:rsidRDefault="002F45D5" w:rsidP="002F45D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Az adatkezelés célja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: a Weboldal/</w:t>
      </w:r>
      <w:proofErr w:type="spellStart"/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webshop</w:t>
      </w:r>
      <w:proofErr w:type="spellEnd"/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keretében biztosított,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elérhető </w:t>
      </w:r>
      <w:r w:rsidR="00D91380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kereskedelmi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szolgáltatások 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igénybevétele</w:t>
      </w:r>
      <w:r w:rsid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.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A Szolgáltató 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 Felhasználó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által rendelkezésre bocsátott adatokat célhoz kötötten, kizárólag 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kereskedelmi szolgáltatás teljesítés</w:t>
      </w:r>
      <w:r w:rsidR="00D91380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e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érdekében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(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megrendelés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felvétele, teljesítése</w:t>
      </w:r>
      <w:r w:rsid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, házhoz szállítás, számlázás) 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tárolja.</w:t>
      </w:r>
    </w:p>
    <w:p w:rsidR="002F45D5" w:rsidRPr="002D63D4" w:rsidRDefault="002F45D5" w:rsidP="002F45D5">
      <w:pPr>
        <w:pStyle w:val="Listaszerbekezds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2F45D5" w:rsidRPr="008B5099" w:rsidRDefault="002F45D5" w:rsidP="00932789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Az automatikusan rögzítésre kerülő adatok célja statisztikakészítés, az informatikai rendszer technikai fejlesztése, a Felhasználók jogainak védelme.</w:t>
      </w:r>
      <w:r w:rsidR="005D5E1F" w:rsidRP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</w:p>
    <w:p w:rsidR="008B5099" w:rsidRPr="008B5099" w:rsidRDefault="008B5099" w:rsidP="008B5099">
      <w:pPr>
        <w:suppressAutoHyphens w:val="0"/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2F45D5" w:rsidRDefault="002F45D5" w:rsidP="002F45D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A szolgáltató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a megadott személyes adatokat 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jelen szabályzat szerinti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céloktól eltérő célokra nem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használja, illetve használhatja fel. 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A Szolgáltató az általa tárolt adatokat III. személyek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vagy hatóságok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számára 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kizárólag jogszabályi rendelkezés, ill. a felhasználó írásbeli hozzájárulása alapján ad ki. </w:t>
      </w:r>
    </w:p>
    <w:p w:rsidR="002F45D5" w:rsidRPr="002F45D5" w:rsidRDefault="002F45D5" w:rsidP="002F45D5">
      <w:pPr>
        <w:pStyle w:val="Listaszerbekezds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2F45D5" w:rsidRPr="00C6022F" w:rsidRDefault="002F45D5" w:rsidP="002F45D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A szolgáltató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a 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részére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megadott adatokat nem ellenőrzi. A megadott adatok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megfelelőségéért kizárólag </w:t>
      </w:r>
      <w:r w:rsid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felhasználó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felel. Bármely Felhasználó e-mail címének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megadásakor egyben felelősséget vállal azért, hogy a megadott e-mail címről kizárólag ő vesz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igénybe szolgáltatást. E felelősségvállalásra tekintettel egy megadott e-mail címen történt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belépésekkel összefüggő mindennemű felelősség kizárólag azt a Felhasználót terheli, aki az e- mail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címet regisztrálta.</w:t>
      </w:r>
    </w:p>
    <w:p w:rsidR="002F45D5" w:rsidRPr="002F45D5" w:rsidRDefault="002F45D5" w:rsidP="002F45D5">
      <w:pPr>
        <w:suppressAutoHyphens w:val="0"/>
        <w:autoSpaceDE w:val="0"/>
        <w:autoSpaceDN w:val="0"/>
        <w:adjustRightInd w:val="0"/>
        <w:rPr>
          <w:rFonts w:ascii="Book Antiqua" w:hAnsi="Book Antiqua" w:cs="Verdana"/>
          <w:b/>
          <w:color w:val="000000"/>
          <w:kern w:val="0"/>
          <w:sz w:val="22"/>
          <w:szCs w:val="22"/>
          <w:lang w:eastAsia="hu-HU"/>
        </w:rPr>
      </w:pPr>
    </w:p>
    <w:p w:rsidR="002F45D5" w:rsidRDefault="002F45D5" w:rsidP="00C6022F">
      <w:pPr>
        <w:pStyle w:val="Listaszerbekezds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rPr>
          <w:rFonts w:ascii="Book Antiqua" w:hAnsi="Book Antiqua" w:cs="Verdana"/>
          <w:b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  <w:t>Az adatkezelés időtartama</w:t>
      </w:r>
    </w:p>
    <w:p w:rsidR="002F45D5" w:rsidRDefault="002F45D5" w:rsidP="002F45D5">
      <w:pPr>
        <w:suppressAutoHyphens w:val="0"/>
        <w:autoSpaceDE w:val="0"/>
        <w:autoSpaceDN w:val="0"/>
        <w:adjustRightInd w:val="0"/>
        <w:rPr>
          <w:rFonts w:ascii="Book Antiqua" w:hAnsi="Book Antiqua" w:cs="Verdana"/>
          <w:b/>
          <w:color w:val="000000"/>
          <w:kern w:val="0"/>
          <w:sz w:val="22"/>
          <w:szCs w:val="22"/>
          <w:lang w:eastAsia="hu-HU"/>
        </w:rPr>
      </w:pPr>
    </w:p>
    <w:p w:rsidR="002F45D5" w:rsidRDefault="002F45D5" w:rsidP="00D91380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Az adatok tárolása/kezelése a</w:t>
      </w:r>
      <w:r w:rsid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z adatok a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Felhasználó által történő önkéntes megadásával kezdődik és annak törléséig tart.</w:t>
      </w:r>
    </w:p>
    <w:p w:rsidR="002F45D5" w:rsidRDefault="002F45D5" w:rsidP="002F45D5">
      <w:pPr>
        <w:pStyle w:val="Listaszerbekezds"/>
        <w:suppressAutoHyphens w:val="0"/>
        <w:autoSpaceDE w:val="0"/>
        <w:autoSpaceDN w:val="0"/>
        <w:adjustRightInd w:val="0"/>
        <w:ind w:left="426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2F45D5" w:rsidRDefault="002F45D5" w:rsidP="002F45D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Az adatkezelés időtartama: határozatlan (törlésig)</w:t>
      </w:r>
    </w:p>
    <w:p w:rsidR="002F45D5" w:rsidRPr="002F45D5" w:rsidRDefault="002F45D5" w:rsidP="002F45D5">
      <w:pPr>
        <w:pStyle w:val="Listaszerbekezds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2F45D5" w:rsidRDefault="002F45D5" w:rsidP="002F45D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 felhasználó adatainak a törlésére az alábbiakban kerülhet sor:</w:t>
      </w:r>
    </w:p>
    <w:p w:rsidR="002F45D5" w:rsidRDefault="008B5099" w:rsidP="002F45D5">
      <w:pPr>
        <w:pStyle w:val="Listaszerbekezds"/>
        <w:numPr>
          <w:ilvl w:val="0"/>
          <w:numId w:val="3"/>
        </w:numP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Felhasználó kérésére</w:t>
      </w:r>
    </w:p>
    <w:p w:rsidR="002F45D5" w:rsidRDefault="002F45D5" w:rsidP="002F45D5">
      <w:pPr>
        <w:pStyle w:val="Listaszerbekezds"/>
        <w:numPr>
          <w:ilvl w:val="0"/>
          <w:numId w:val="3"/>
        </w:numP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proofErr w:type="spellStart"/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ÁSZF-ben</w:t>
      </w:r>
      <w:proofErr w:type="spellEnd"/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foglalt feltételek esetén a Szolgáltató által, </w:t>
      </w:r>
    </w:p>
    <w:p w:rsidR="002F45D5" w:rsidRDefault="002F45D5" w:rsidP="002F45D5">
      <w:pPr>
        <w:pStyle w:val="Listaszerbekezds"/>
        <w:numPr>
          <w:ilvl w:val="0"/>
          <w:numId w:val="3"/>
        </w:numP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hatósági rendelkezés alapján,</w:t>
      </w:r>
    </w:p>
    <w:p w:rsidR="002F45D5" w:rsidRPr="002F45D5" w:rsidRDefault="002F45D5" w:rsidP="002F45D5">
      <w:pPr>
        <w:pStyle w:val="Listaszerbekezds"/>
        <w:ind w:left="1080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2F45D5" w:rsidRPr="00C6022F" w:rsidRDefault="002F45D5" w:rsidP="002F45D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 naplózott adatokat a rendszer – az utolsó látogatás dátumának kivételével, amelyet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automatikusan felülír – a naplózás időpontjától számított 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1 évig</w:t>
      </w:r>
      <w:r w:rsidR="008B5099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tárolja.</w:t>
      </w:r>
    </w:p>
    <w:p w:rsidR="002F45D5" w:rsidRDefault="002F45D5" w:rsidP="002F45D5">
      <w:pPr>
        <w:suppressAutoHyphens w:val="0"/>
        <w:autoSpaceDE w:val="0"/>
        <w:autoSpaceDN w:val="0"/>
        <w:adjustRightInd w:val="0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2F45D5" w:rsidRPr="002E1EFD" w:rsidRDefault="002F45D5" w:rsidP="002E1EFD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2E1EFD"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  <w:t xml:space="preserve"> </w:t>
      </w:r>
      <w:r w:rsidR="002E1EFD" w:rsidRPr="002E1EFD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Fenti rendelkezése nem érintik a jogszabályban </w:t>
      </w:r>
      <w:r w:rsidRPr="002E1EFD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meghatározott</w:t>
      </w:r>
      <w:r w:rsidR="002E1EFD" w:rsidRPr="002E1EFD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2E1EFD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megőrzési kötelezettségek teljesítését, valamint a Weboldalon történő regisztráció során vagy egyéb</w:t>
      </w:r>
      <w:r w:rsidR="002E1EFD" w:rsidRPr="002E1EFD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2E1EFD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módon adott további hozzájárulások alapján történő adatkezeléseket.</w:t>
      </w:r>
    </w:p>
    <w:p w:rsidR="002F45D5" w:rsidRPr="002F45D5" w:rsidRDefault="002F45D5" w:rsidP="002F45D5">
      <w:pPr>
        <w:suppressAutoHyphens w:val="0"/>
        <w:autoSpaceDE w:val="0"/>
        <w:autoSpaceDN w:val="0"/>
        <w:adjustRightInd w:val="0"/>
        <w:rPr>
          <w:rFonts w:ascii="Book Antiqua" w:hAnsi="Book Antiqua" w:cs="Verdana"/>
          <w:b/>
          <w:color w:val="000000"/>
          <w:kern w:val="0"/>
          <w:sz w:val="22"/>
          <w:szCs w:val="22"/>
          <w:lang w:eastAsia="hu-HU"/>
        </w:rPr>
      </w:pPr>
    </w:p>
    <w:p w:rsidR="002F45D5" w:rsidRDefault="002F45D5" w:rsidP="00C6022F">
      <w:pPr>
        <w:pStyle w:val="Listaszerbekezds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rPr>
          <w:rFonts w:ascii="Book Antiqua" w:hAnsi="Book Antiqua" w:cs="Verdana"/>
          <w:b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  <w:t>Az adatokat megismerő személyek köre, adattovábbítás, adatfeldolgozás</w:t>
      </w:r>
    </w:p>
    <w:p w:rsidR="002D63D4" w:rsidRDefault="002D63D4" w:rsidP="00FB054B">
      <w:pPr>
        <w:suppressAutoHyphens w:val="0"/>
        <w:autoSpaceDE w:val="0"/>
        <w:autoSpaceDN w:val="0"/>
        <w:adjustRightInd w:val="0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2F45D5" w:rsidRDefault="002F45D5" w:rsidP="00C6630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2F45D5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Az adatokat </w:t>
      </w:r>
      <w:r w:rsidR="00C66305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</w:t>
      </w:r>
      <w:r w:rsidRPr="002F45D5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Szolgáltató illetve Szolgáltató </w:t>
      </w:r>
      <w:r w:rsidR="00C66305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által foglalkoztatott alkalmazottak, munkatársak </w:t>
      </w:r>
      <w:r w:rsidRPr="002F45D5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jogosultak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megismerni, azonban azokat nem teszik közzé, harmadik személyek részére nem adják át.</w:t>
      </w:r>
    </w:p>
    <w:p w:rsidR="00D91380" w:rsidRPr="00D91380" w:rsidRDefault="00D91380" w:rsidP="00D91380">
      <w:pPr>
        <w:suppressAutoHyphens w:val="0"/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2F45D5" w:rsidRPr="002F45D5" w:rsidRDefault="00C66305" w:rsidP="00C6630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 weboldal/</w:t>
      </w:r>
      <w:proofErr w:type="spellStart"/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webshop</w:t>
      </w:r>
      <w:proofErr w:type="spellEnd"/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ill.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informatikai rendszer üzemeltetése, a megrendelések teljesítése, az elszámolás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rendezése körében Szolgáltató adatfeldolgozót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/alvállalkozót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)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vehet igénybe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(pl. fuvarozó vállalat, könyvelő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)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. Szolgáltató az ilyen külső szereplők adatkezelési gyakorlatáért nem felelős.</w:t>
      </w:r>
    </w:p>
    <w:p w:rsidR="002F45D5" w:rsidRPr="00C6022F" w:rsidRDefault="002F45D5" w:rsidP="002F45D5">
      <w:pPr>
        <w:suppressAutoHyphens w:val="0"/>
        <w:autoSpaceDE w:val="0"/>
        <w:autoSpaceDN w:val="0"/>
        <w:adjustRightInd w:val="0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C66305" w:rsidRDefault="00C66305" w:rsidP="00C6630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 fentieken túl a Felhasználóra vonatkozó adatok továbbítására kizárólag törvényben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kötelezően meghatározott esetben, illetve a Felhasználó hozzájárulása alapján kerülhet sor.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</w:p>
    <w:p w:rsidR="00C66305" w:rsidRPr="00C66305" w:rsidRDefault="00C66305" w:rsidP="00C66305">
      <w:pPr>
        <w:pStyle w:val="Listaszerbekezds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2F45D5" w:rsidRDefault="00C66305" w:rsidP="00C6630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 Szolgáltató az elektronikus számla kibocsátása érdekében az Érintett által megadott adatokat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továbbítja a Felhasználó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részére. Az adattovábbítás célja: az Érintett részére elektronikus számla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kiállítása, melyet a Szolgáltató elektronikus úton, az Érintett által megadott email címre küld.</w:t>
      </w:r>
    </w:p>
    <w:p w:rsidR="00FB054B" w:rsidRPr="00C6022F" w:rsidRDefault="00FB054B" w:rsidP="00C6022F">
      <w:pPr>
        <w:suppressAutoHyphens w:val="0"/>
        <w:autoSpaceDE w:val="0"/>
        <w:autoSpaceDN w:val="0"/>
        <w:adjustRightInd w:val="0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C6022F" w:rsidRDefault="00C6022F" w:rsidP="00C66305">
      <w:pPr>
        <w:pStyle w:val="Listaszerbekezds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</w:pPr>
      <w:r w:rsidRPr="00C66305"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  <w:t>Felhasználói jogok és jogérvényesítési lehetőségek</w:t>
      </w:r>
    </w:p>
    <w:p w:rsidR="00C66305" w:rsidRDefault="00C66305" w:rsidP="00C66305">
      <w:pPr>
        <w:suppressAutoHyphens w:val="0"/>
        <w:autoSpaceDE w:val="0"/>
        <w:autoSpaceDN w:val="0"/>
        <w:adjustRightInd w:val="0"/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</w:pPr>
    </w:p>
    <w:p w:rsidR="00C66305" w:rsidRPr="00C66305" w:rsidRDefault="00C66305" w:rsidP="00C6630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 Felhasználó bármikor jogosult tájékoztatást kérni a Szolgáltató által kezelt, rá vonatkozó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személyes adatokról, továbbá bármikor módosíthatja azokat az </w:t>
      </w:r>
      <w:proofErr w:type="spellStart"/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ÁSZF-ben</w:t>
      </w:r>
      <w:proofErr w:type="spellEnd"/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meghatározott módon.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Felhasználó jogosult továbbá adatai törlésének kérésére az e pontban megadott elérhetőségek útján.</w:t>
      </w:r>
    </w:p>
    <w:p w:rsidR="00C66305" w:rsidRPr="00C66305" w:rsidRDefault="00C66305" w:rsidP="00C66305">
      <w:pPr>
        <w:suppressAutoHyphens w:val="0"/>
        <w:autoSpaceDE w:val="0"/>
        <w:autoSpaceDN w:val="0"/>
        <w:adjustRightInd w:val="0"/>
        <w:jc w:val="both"/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</w:pPr>
    </w:p>
    <w:p w:rsidR="00C66305" w:rsidRPr="00C66305" w:rsidRDefault="00C66305" w:rsidP="00C6630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Szolgáltató a Felhasználó kérésére tájékoztatást ad a rá vonatkozó, általa kezelt adatokról, az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adatkezelés céljáról, jogalapjáról, időtartamáról, továbbá arról, hogy kik és milyen célból kapják vagy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kapták meg adatait. Szolgáltató a kérelem benyújtásától számított 30 napon belül írásban adja meg a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kért tájékoztatást.</w:t>
      </w:r>
    </w:p>
    <w:p w:rsidR="00C66305" w:rsidRPr="00C66305" w:rsidRDefault="00C66305" w:rsidP="00C66305">
      <w:pPr>
        <w:pStyle w:val="Listaszerbekezds"/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</w:pPr>
    </w:p>
    <w:p w:rsidR="00C66305" w:rsidRDefault="00C66305" w:rsidP="00C6630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,Bold"/>
          <w:bCs/>
          <w:color w:val="000000"/>
          <w:kern w:val="0"/>
          <w:sz w:val="22"/>
          <w:szCs w:val="22"/>
          <w:lang w:eastAsia="hu-HU"/>
        </w:rPr>
      </w:pPr>
      <w:r>
        <w:rPr>
          <w:rFonts w:ascii="Book Antiqua" w:hAnsi="Book Antiqua" w:cs="Verdana,Bold"/>
          <w:bCs/>
          <w:color w:val="000000"/>
          <w:kern w:val="0"/>
          <w:sz w:val="22"/>
          <w:szCs w:val="22"/>
          <w:lang w:eastAsia="hu-HU"/>
        </w:rPr>
        <w:t xml:space="preserve">A szolgáltató adatkezelési szabályzatában foglalt tájékoztató megismerésének lehetőségét folyamatosan biztosítja a Felhasználó részére </w:t>
      </w:r>
      <w:r w:rsidRPr="005D5E1F">
        <w:rPr>
          <w:rFonts w:ascii="Book Antiqua" w:hAnsi="Book Antiqua" w:cs="Verdana,Bold"/>
          <w:bCs/>
          <w:strike/>
          <w:color w:val="C00000"/>
          <w:kern w:val="0"/>
          <w:sz w:val="22"/>
          <w:szCs w:val="22"/>
          <w:lang w:eastAsia="hu-HU"/>
        </w:rPr>
        <w:t xml:space="preserve">a </w:t>
      </w:r>
      <w:proofErr w:type="gramStart"/>
      <w:r w:rsidRPr="005D5E1F">
        <w:rPr>
          <w:rFonts w:ascii="Book Antiqua" w:hAnsi="Book Antiqua" w:cs="Verdana,Bold"/>
          <w:bCs/>
          <w:strike/>
          <w:color w:val="C00000"/>
          <w:kern w:val="0"/>
          <w:sz w:val="22"/>
          <w:szCs w:val="22"/>
          <w:lang w:eastAsia="hu-HU"/>
        </w:rPr>
        <w:t>regisztráció</w:t>
      </w:r>
      <w:proofErr w:type="gramEnd"/>
      <w:r w:rsidRPr="005D5E1F">
        <w:rPr>
          <w:rFonts w:ascii="Book Antiqua" w:hAnsi="Book Antiqua" w:cs="Verdana,Bold"/>
          <w:bCs/>
          <w:strike/>
          <w:color w:val="C00000"/>
          <w:kern w:val="0"/>
          <w:sz w:val="22"/>
          <w:szCs w:val="22"/>
          <w:lang w:eastAsia="hu-HU"/>
        </w:rPr>
        <w:t xml:space="preserve"> ill.</w:t>
      </w:r>
      <w:r>
        <w:rPr>
          <w:rFonts w:ascii="Book Antiqua" w:hAnsi="Book Antiqua" w:cs="Verdana,Bold"/>
          <w:bCs/>
          <w:color w:val="000000"/>
          <w:kern w:val="0"/>
          <w:sz w:val="22"/>
          <w:szCs w:val="22"/>
          <w:lang w:eastAsia="hu-HU"/>
        </w:rPr>
        <w:t xml:space="preserve"> a honlapon történő közzététel során. </w:t>
      </w:r>
    </w:p>
    <w:p w:rsidR="00C66305" w:rsidRPr="00C66305" w:rsidRDefault="00C66305" w:rsidP="00C66305">
      <w:pPr>
        <w:pStyle w:val="Listaszerbekezds"/>
        <w:rPr>
          <w:rFonts w:ascii="Book Antiqua" w:hAnsi="Book Antiqua" w:cs="Verdana,Bold"/>
          <w:bCs/>
          <w:color w:val="000000"/>
          <w:kern w:val="0"/>
          <w:sz w:val="22"/>
          <w:szCs w:val="22"/>
          <w:lang w:eastAsia="hu-HU"/>
        </w:rPr>
      </w:pPr>
    </w:p>
    <w:p w:rsidR="00C66305" w:rsidRPr="00C66305" w:rsidRDefault="00C66305" w:rsidP="00C6630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,Bold"/>
          <w:bCs/>
          <w:color w:val="000000"/>
          <w:kern w:val="0"/>
          <w:sz w:val="22"/>
          <w:szCs w:val="22"/>
          <w:lang w:eastAsia="hu-HU"/>
        </w:rPr>
      </w:pP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A felhasználó </w:t>
      </w:r>
      <w:proofErr w:type="gramStart"/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kérdéseit</w:t>
      </w:r>
      <w:proofErr w:type="gramEnd"/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ill. egyéb észrevételeit </w:t>
      </w:r>
      <w:r w:rsidRPr="008B5099">
        <w:rPr>
          <w:rFonts w:ascii="Book Antiqua" w:hAnsi="Book Antiqua" w:cs="Verdana"/>
          <w:kern w:val="0"/>
          <w:sz w:val="22"/>
          <w:szCs w:val="22"/>
          <w:lang w:eastAsia="hu-HU"/>
        </w:rPr>
        <w:t xml:space="preserve">az </w:t>
      </w:r>
      <w:proofErr w:type="spellStart"/>
      <w:r w:rsidR="005D5E1F" w:rsidRPr="008B5099">
        <w:rPr>
          <w:rFonts w:ascii="Book Antiqua" w:hAnsi="Book Antiqua" w:cs="Verdana"/>
          <w:kern w:val="0"/>
          <w:sz w:val="22"/>
          <w:szCs w:val="22"/>
          <w:lang w:eastAsia="hu-HU"/>
        </w:rPr>
        <w:t>nagytomsky</w:t>
      </w:r>
      <w:proofErr w:type="spellEnd"/>
      <w:r w:rsidR="005D5E1F" w:rsidRPr="008B5099">
        <w:rPr>
          <w:rFonts w:ascii="Book Antiqua" w:hAnsi="Book Antiqua" w:cs="Verdana"/>
          <w:kern w:val="0"/>
          <w:sz w:val="22"/>
          <w:szCs w:val="22"/>
          <w:lang w:eastAsia="hu-HU"/>
        </w:rPr>
        <w:t>@gmail.com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elérhetőségen vagy a Szolgáltató székhelyére postázott levélen keresztül teheti meg.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</w:p>
    <w:p w:rsidR="00C66305" w:rsidRPr="00C66305" w:rsidRDefault="00C66305" w:rsidP="00C66305">
      <w:pPr>
        <w:pStyle w:val="Listaszerbekezds"/>
        <w:rPr>
          <w:rFonts w:ascii="Book Antiqua" w:hAnsi="Book Antiqua" w:cs="Verdana,Bold"/>
          <w:bCs/>
          <w:color w:val="000000"/>
          <w:kern w:val="0"/>
          <w:sz w:val="22"/>
          <w:szCs w:val="22"/>
          <w:lang w:eastAsia="hu-HU"/>
        </w:rPr>
      </w:pPr>
    </w:p>
    <w:p w:rsidR="00C66305" w:rsidRPr="00C66305" w:rsidRDefault="00C66305" w:rsidP="00C6630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,Bold"/>
          <w:bCs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 Felhasználó bármikor jogosult a helytelenül rögzített adatainak helyesbítését vagy azok törlését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kérni. 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Felhasználó a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datait </w:t>
      </w:r>
      <w:proofErr w:type="spellStart"/>
      <w:r w:rsidR="005D5E1F" w:rsidRPr="008B5099">
        <w:rPr>
          <w:rFonts w:ascii="Book Antiqua" w:hAnsi="Book Antiqua" w:cs="Verdana"/>
          <w:kern w:val="0"/>
          <w:sz w:val="22"/>
          <w:szCs w:val="22"/>
          <w:lang w:eastAsia="hu-HU"/>
        </w:rPr>
        <w:t>email-ben</w:t>
      </w:r>
      <w:proofErr w:type="spellEnd"/>
      <w:r w:rsidR="005D5E1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maga helyesbítheti; egyéb esetekben Szolgáltató a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kérelem beérkezésétől számított 3 munkanapon belül törli az adatokat, ez esetben azok nem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lesznek újra helyreállíthatók. A törlés nem vonatkozik a jogszabály (pl. számviteli szabályozás)</w:t>
      </w:r>
      <w:r w:rsidRPr="00C66305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alapján szükséges adatkezelésekre, azokat Szolgáltató a szükséges időtartamig megőrzi.</w:t>
      </w:r>
    </w:p>
    <w:p w:rsidR="00C66305" w:rsidRPr="00C66305" w:rsidRDefault="00C66305" w:rsidP="00C66305">
      <w:pPr>
        <w:pStyle w:val="Listaszerbekezds"/>
        <w:rPr>
          <w:rFonts w:ascii="Book Antiqua" w:hAnsi="Book Antiqua" w:cs="Verdana,Bold"/>
          <w:bCs/>
          <w:color w:val="000000"/>
          <w:kern w:val="0"/>
          <w:sz w:val="22"/>
          <w:szCs w:val="22"/>
          <w:lang w:eastAsia="hu-HU"/>
        </w:rPr>
      </w:pPr>
    </w:p>
    <w:p w:rsidR="00C66305" w:rsidRPr="00C66305" w:rsidRDefault="00C66305" w:rsidP="00C66305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,Bold"/>
          <w:bCs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A Felhasználó az </w:t>
      </w:r>
      <w:proofErr w:type="spellStart"/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Infotv</w:t>
      </w:r>
      <w:proofErr w:type="spellEnd"/>
      <w:proofErr w:type="gramStart"/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.,</w:t>
      </w:r>
      <w:proofErr w:type="gramEnd"/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valamint a Polgári Törvénykönyv alapján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bíróság előtt érvényesítheti jogait, továbbá a Nemzeti Adatvédelmi és Információszabadság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Hatósághoz (NAIH) </w:t>
      </w:r>
      <w:r w:rsidR="002E1EFD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/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1125 Budapest, Szilágyi Erzsébet fasor 22/C</w:t>
      </w:r>
      <w:r w:rsidR="002E1EFD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/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fordulhat az adatkezelő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adatkezelési gyakorlatával kapcsolatban felmerült panasza esetén.</w:t>
      </w:r>
    </w:p>
    <w:p w:rsidR="00C66305" w:rsidRPr="00C66305" w:rsidRDefault="00C66305" w:rsidP="00C66305">
      <w:pPr>
        <w:pStyle w:val="Listaszerbekezds"/>
        <w:suppressAutoHyphens w:val="0"/>
        <w:autoSpaceDE w:val="0"/>
        <w:autoSpaceDN w:val="0"/>
        <w:adjustRightInd w:val="0"/>
        <w:ind w:left="1065"/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</w:pPr>
    </w:p>
    <w:p w:rsidR="002E1EFD" w:rsidRPr="002E1EFD" w:rsidRDefault="002E1EFD" w:rsidP="002E1EFD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2E1EFD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lastRenderedPageBreak/>
        <w:t>Amennyiben a Felhasználó szolgáltatás igénybevételéhez a regisztráció során harmadik fél adatait adta meg vagy a Weboldal használata során bármilyen módon kárt okozott, a Szolgáltató jogosult a Felhasználóval szembeni kártérítés érvényesítésére. A Szolgáltató ilyen esetben minden tőle telhető segítséget megad az eljáró hatóságoknak a jogsértő személy személyazonosságának megállapítása céljából.</w:t>
      </w:r>
    </w:p>
    <w:p w:rsidR="00C66305" w:rsidRPr="00C66305" w:rsidRDefault="00C66305" w:rsidP="00C66305">
      <w:pPr>
        <w:suppressAutoHyphens w:val="0"/>
        <w:autoSpaceDE w:val="0"/>
        <w:autoSpaceDN w:val="0"/>
        <w:adjustRightInd w:val="0"/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</w:pPr>
    </w:p>
    <w:p w:rsidR="00C66305" w:rsidRDefault="00C66305" w:rsidP="00C66305">
      <w:pPr>
        <w:pStyle w:val="Listaszerbekezds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  <w:t xml:space="preserve">E-mail </w:t>
      </w:r>
      <w:r w:rsidR="002E1EFD"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  <w:t>elérhetőségek</w:t>
      </w:r>
      <w:r w:rsidRPr="00C6022F"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  <w:t xml:space="preserve"> felhasználása</w:t>
      </w:r>
    </w:p>
    <w:p w:rsidR="00C66305" w:rsidRDefault="00C66305" w:rsidP="00C66305">
      <w:pPr>
        <w:suppressAutoHyphens w:val="0"/>
        <w:autoSpaceDE w:val="0"/>
        <w:autoSpaceDN w:val="0"/>
        <w:adjustRightInd w:val="0"/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</w:pPr>
    </w:p>
    <w:p w:rsidR="00C66305" w:rsidRPr="002E1EFD" w:rsidRDefault="002E1EFD" w:rsidP="002E1EFD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 Szolgáltató kiemelt figyelmet fordít az általa kezelt elektronikus levélcímek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felhasználásnak jogszerűségére, így azokat csak az alábbiakban meghatározott módon használja fel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(tájékoztató vagy reklám) e-mail küldésére.</w:t>
      </w:r>
    </w:p>
    <w:p w:rsidR="002E1EFD" w:rsidRPr="002E1EFD" w:rsidRDefault="002E1EFD" w:rsidP="002E1EFD">
      <w:pPr>
        <w:suppressAutoHyphens w:val="0"/>
        <w:autoSpaceDE w:val="0"/>
        <w:autoSpaceDN w:val="0"/>
        <w:adjustRightInd w:val="0"/>
        <w:jc w:val="both"/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</w:pPr>
    </w:p>
    <w:p w:rsidR="002E1EFD" w:rsidRPr="002E1EFD" w:rsidRDefault="002E1EFD" w:rsidP="002E1EFD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Az e-mail címek kezelése elsősorban az Felhasználó azonosítását, a megrendelések teljesítése,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szolgáltatások igénybe vétele során a kapcsolattartást szolgálja, így elsősorban ennek érdekében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kerül sor e-mail küldésére.</w:t>
      </w:r>
    </w:p>
    <w:p w:rsidR="002E1EFD" w:rsidRPr="002E1EFD" w:rsidRDefault="002E1EFD" w:rsidP="002E1EFD">
      <w:pPr>
        <w:pStyle w:val="Listaszerbekezds"/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</w:pPr>
    </w:p>
    <w:p w:rsidR="002E1EFD" w:rsidRPr="002E1EFD" w:rsidRDefault="002E1EFD" w:rsidP="002E1EFD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 Szolgáltató által nyújtott szolgáltatások vagy az ÁSZF változása esetén a változásokra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vonatkozó, valamint a Szolgáltató egyéb hasonló szolgáltatásaira vonatkozó tájékoztatást a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Szolgáltató bizonyos </w:t>
      </w:r>
      <w:proofErr w:type="gramStart"/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esetekben</w:t>
      </w:r>
      <w:proofErr w:type="gramEnd"/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elektronikus formában, e-mailben juttatja el az érintettek részére. Az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ilyen "értesítési listáról" nem lehet leiratkozni, ezen értesítéseket azonban a Szolgáltató nem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használja reklámozási célra.</w:t>
      </w:r>
    </w:p>
    <w:p w:rsidR="00C66305" w:rsidRPr="00C66305" w:rsidRDefault="00C66305" w:rsidP="00C66305">
      <w:pPr>
        <w:suppressAutoHyphens w:val="0"/>
        <w:autoSpaceDE w:val="0"/>
        <w:autoSpaceDN w:val="0"/>
        <w:adjustRightInd w:val="0"/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</w:pPr>
      <w:bookmarkStart w:id="0" w:name="_GoBack"/>
      <w:bookmarkEnd w:id="0"/>
    </w:p>
    <w:p w:rsidR="00C66305" w:rsidRDefault="00C66305" w:rsidP="00C66305">
      <w:pPr>
        <w:pStyle w:val="Listaszerbekezds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,Bold"/>
          <w:b/>
          <w:bCs/>
          <w:color w:val="000000"/>
          <w:kern w:val="0"/>
          <w:sz w:val="22"/>
          <w:szCs w:val="22"/>
          <w:lang w:eastAsia="hu-HU"/>
        </w:rPr>
        <w:t>Egyéb rendelkezések</w:t>
      </w:r>
    </w:p>
    <w:p w:rsidR="00C6022F" w:rsidRDefault="00C6022F" w:rsidP="002E1EFD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2E1EFD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Szolgáltató rendszere a Felhasználók aktivitásáról adatokat gyűjthet, melyek nem</w:t>
      </w:r>
      <w:r w:rsidR="002E1EFD" w:rsidRPr="002E1EFD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kapcsolhatóak össze a Felhasználók által a regisztrációkor megadott egyéb adatokkal, sem más</w:t>
      </w:r>
      <w:r w:rsidR="002E1EFD" w:rsidRPr="002E1EFD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honlapok vagy szolgáltatások igénybevételekor keletkező adatokkal.</w:t>
      </w:r>
    </w:p>
    <w:p w:rsidR="002E1EFD" w:rsidRPr="002E1EFD" w:rsidRDefault="002E1EFD" w:rsidP="002E1EFD">
      <w:pPr>
        <w:suppressAutoHyphens w:val="0"/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2E1EFD" w:rsidRDefault="002E1EFD" w:rsidP="002E1EFD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Minden olyan esetben, ha a szolgáltatott adatokat a Szolgáltató az eredeti adatfelvétel céljától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eltérő célra kívánja felhasználni, erről a Felhasználót tájékoztatja, és ehhez előzetes, kifejezett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hozzájárulását megszerzi, illetőleg lehetőséget biztosít számára, hogy a felhasználást megtiltsa.</w:t>
      </w:r>
    </w:p>
    <w:p w:rsidR="002E1EFD" w:rsidRPr="002E1EFD" w:rsidRDefault="002E1EFD" w:rsidP="002E1EFD">
      <w:pPr>
        <w:suppressAutoHyphens w:val="0"/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2E1EFD" w:rsidRDefault="002E1EFD" w:rsidP="002E1EFD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Szolgáltató kötelezi magát, hogy gondoskodik az adatok biztonságáról, megteszi továbbá azokat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a technikai intézkedéseket, amelyek biztosítják, hogy a felvett, tárolt, illetve kezelt adatok védettek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legyenek, illetőleg mindent megtesz annak érdekében, hogy megakadályozza azok megsemmisülését,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jogosulatlan felhasználását és jogosulatlan megváltoztatását. Kötelezi magát arra is, hogy minden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olyan harmadik felet, akiknek az adatokat esetlegesen továbbítja vagy átadja, ugyancsak felhívja ez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irányú kötelezettségeinek teljesítésére.</w:t>
      </w:r>
    </w:p>
    <w:p w:rsidR="002E1EFD" w:rsidRPr="002E1EFD" w:rsidRDefault="002E1EFD" w:rsidP="002E1EFD">
      <w:pPr>
        <w:pStyle w:val="Listaszerbekezds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</w:p>
    <w:p w:rsidR="002E1EFD" w:rsidRPr="002E1EFD" w:rsidRDefault="002E1EFD" w:rsidP="002E1EFD">
      <w:pPr>
        <w:pStyle w:val="Listaszerbekezds"/>
        <w:numPr>
          <w:ilvl w:val="1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</w:pP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Szolgáltató fenntartja a jogot, hogy jelen Szabályzatot a Felhasználók előzetes értesítése mellett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egyoldalúan módosítsa. A módosítás hatályba lépését követően a Felhasználó a szolgáltatás</w:t>
      </w:r>
      <w:r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 xml:space="preserve"> </w:t>
      </w:r>
      <w:r w:rsidRPr="00C6022F">
        <w:rPr>
          <w:rFonts w:ascii="Book Antiqua" w:hAnsi="Book Antiqua" w:cs="Verdana"/>
          <w:color w:val="000000"/>
          <w:kern w:val="0"/>
          <w:sz w:val="22"/>
          <w:szCs w:val="22"/>
          <w:lang w:eastAsia="hu-HU"/>
        </w:rPr>
        <w:t>használatával ráutaló magatartással elfogadja a módosított Szabályzatban foglaltakat.</w:t>
      </w:r>
    </w:p>
    <w:sectPr w:rsidR="002E1EFD" w:rsidRPr="002E1EFD" w:rsidSect="00CD11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E4" w:rsidRDefault="009645E4" w:rsidP="00C6022F">
      <w:r>
        <w:separator/>
      </w:r>
    </w:p>
  </w:endnote>
  <w:endnote w:type="continuationSeparator" w:id="0">
    <w:p w:rsidR="009645E4" w:rsidRDefault="009645E4" w:rsidP="00C6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E4" w:rsidRDefault="009645E4" w:rsidP="00C6022F">
      <w:r>
        <w:separator/>
      </w:r>
    </w:p>
  </w:footnote>
  <w:footnote w:type="continuationSeparator" w:id="0">
    <w:p w:rsidR="009645E4" w:rsidRDefault="009645E4" w:rsidP="00C6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2F" w:rsidRDefault="0082733D" w:rsidP="00C6022F">
    <w:pPr>
      <w:pStyle w:val="lfej"/>
      <w:jc w:val="right"/>
    </w:pPr>
    <w:r>
      <w:t>…</w:t>
    </w:r>
    <w:r w:rsidR="00C6022F">
      <w:t xml:space="preserve"> Kft. </w:t>
    </w:r>
  </w:p>
  <w:p w:rsidR="00C6022F" w:rsidRPr="002D63D4" w:rsidRDefault="00C6022F" w:rsidP="002D63D4">
    <w:pPr>
      <w:pStyle w:val="lfej"/>
      <w:pBdr>
        <w:bottom w:val="single" w:sz="4" w:space="1" w:color="auto"/>
      </w:pBdr>
      <w:jc w:val="right"/>
    </w:pPr>
    <w:proofErr w:type="spellStart"/>
    <w:r w:rsidRPr="002D63D4">
      <w:t>www</w:t>
    </w:r>
    <w:proofErr w:type="spellEnd"/>
    <w:proofErr w:type="gramStart"/>
    <w:r w:rsidR="0082733D">
      <w:t>….</w:t>
    </w:r>
    <w:r w:rsidRPr="002D63D4">
      <w:t>hu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30B4"/>
    <w:multiLevelType w:val="hybridMultilevel"/>
    <w:tmpl w:val="2416E976"/>
    <w:lvl w:ilvl="0" w:tplc="6EA8B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E76BB9"/>
    <w:multiLevelType w:val="multilevel"/>
    <w:tmpl w:val="156E997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Verdana,Bold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Verdana,Bold" w:hint="default"/>
        <w:b/>
      </w:rPr>
    </w:lvl>
  </w:abstractNum>
  <w:abstractNum w:abstractNumId="2">
    <w:nsid w:val="5F660AAB"/>
    <w:multiLevelType w:val="hybridMultilevel"/>
    <w:tmpl w:val="CE982E96"/>
    <w:lvl w:ilvl="0" w:tplc="D6FAE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2F"/>
    <w:rsid w:val="002D63D4"/>
    <w:rsid w:val="002E1EFD"/>
    <w:rsid w:val="002E3BDA"/>
    <w:rsid w:val="002F45D5"/>
    <w:rsid w:val="005D5E1F"/>
    <w:rsid w:val="005E3CD2"/>
    <w:rsid w:val="006D0C5A"/>
    <w:rsid w:val="006D45A7"/>
    <w:rsid w:val="00773EA1"/>
    <w:rsid w:val="007A234B"/>
    <w:rsid w:val="0082733D"/>
    <w:rsid w:val="008B5099"/>
    <w:rsid w:val="009645E4"/>
    <w:rsid w:val="00AB1CDB"/>
    <w:rsid w:val="00AB74E7"/>
    <w:rsid w:val="00B12515"/>
    <w:rsid w:val="00C6022F"/>
    <w:rsid w:val="00C66305"/>
    <w:rsid w:val="00CD1161"/>
    <w:rsid w:val="00D73E37"/>
    <w:rsid w:val="00D91380"/>
    <w:rsid w:val="00DE50E5"/>
    <w:rsid w:val="00F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96E4A-8E28-4BE9-B9AE-D537C70A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1CDB"/>
    <w:pPr>
      <w:suppressAutoHyphens/>
    </w:pPr>
    <w:rPr>
      <w:kern w:val="1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1CD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602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6022F"/>
    <w:rPr>
      <w:kern w:val="1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C602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6022F"/>
    <w:rPr>
      <w:kern w:val="1"/>
      <w:lang w:eastAsia="ar-SA"/>
    </w:rPr>
  </w:style>
  <w:style w:type="character" w:customStyle="1" w:styleId="rovidnev">
    <w:name w:val="rovidnev"/>
    <w:basedOn w:val="Bekezdsalapbettpusa"/>
    <w:rsid w:val="00C6022F"/>
  </w:style>
  <w:style w:type="character" w:customStyle="1" w:styleId="szekhely">
    <w:name w:val="szekhely"/>
    <w:basedOn w:val="Bekezdsalapbettpusa"/>
    <w:rsid w:val="00C6022F"/>
  </w:style>
  <w:style w:type="character" w:customStyle="1" w:styleId="cjsz">
    <w:name w:val="cjsz"/>
    <w:basedOn w:val="Bekezdsalapbettpusa"/>
    <w:rsid w:val="00C6022F"/>
  </w:style>
  <w:style w:type="character" w:customStyle="1" w:styleId="adoszam">
    <w:name w:val="adoszam"/>
    <w:basedOn w:val="Bekezdsalapbettpusa"/>
    <w:rsid w:val="00C6022F"/>
  </w:style>
  <w:style w:type="paragraph" w:styleId="Buborkszveg">
    <w:name w:val="Balloon Text"/>
    <w:basedOn w:val="Norml"/>
    <w:link w:val="BuborkszvegChar"/>
    <w:uiPriority w:val="99"/>
    <w:semiHidden/>
    <w:unhideWhenUsed/>
    <w:rsid w:val="00C602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22F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8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9039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Felhasználó</cp:lastModifiedBy>
  <cp:revision>2</cp:revision>
  <dcterms:created xsi:type="dcterms:W3CDTF">2018-11-18T18:44:00Z</dcterms:created>
  <dcterms:modified xsi:type="dcterms:W3CDTF">2018-11-18T18:44:00Z</dcterms:modified>
</cp:coreProperties>
</file>